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оформлению материалов для публикации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для публикации должны быть объемом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более 4-х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страниц в текстовом редакторе Microsoft Word, версия 6.0 и выше, шрифт Times New Roman Cyr, размер шрифта 14, интервал 1 (аннотация 12 шрифтом через 1 интервал). Текст форматировать по ширине. Отступ для абзаца 1 см, выставляется автоматически; все поля 2 см. В тексте межабзацные интервалы не допускаются. Двойные пробелы в тексте не допускаются. В правом углу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жирным курсивом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указываются инициалы и фамилия автора; в скобках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обычным курсивом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пишется город, страна; по центру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ЗАГЛАВНЫМИ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буквами жирным шрифтом название доклада.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ОБРАЗЕЦ ОФОРМЛЕНИЯ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Н.И. Петрова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(Москва, Россия)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Московский государственный университет им. М.В. Ломоносова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petrov@mail.ru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ИНТЕГРАЦИЯ МЕНТАЛЬНЫХ ПРОСТРАНСТВ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[Текст аннотации]:4-5строк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Ключевые слова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5-7 слов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материалов доклада. Текст материалов доклада. Текст материалов доклада Текст материалов доклада. Текст материалов доклада.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Внимание!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Постраничные сноски не допускаются. Ссылки на литературу оформлять в квадратных скобках [Арутюнова 1976: 15].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Библиографические описания источников приводятся после текста статьи, под словом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жирный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шрифт по центру), в соответствии с образцами: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Беляевская Е.Г.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Интерпретация знаний о мире в языке: методы изучения // Интерпретация мира в языке: коллективная монография. Тамбов: Издательский дом ТГУ им. Г.Р. Державина, 2017. С. 82-157.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Болдырев Н.Н.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Языковые категории как формат знания // Вопросы когнитивной лингвистики. 2006. № 2. С. 5-22.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Болдырев Н.Н.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Принципы и методы когнитивных исследований языка // Принципы и методы когнитивных исследований языка: сб. науч. тр. / отв. ред. Н.Н. Болдырев. Тамбов: Изд-во ТГУ им. Г.Р. Державина, 2008. С. 11-29.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Болдырев Н.Н.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метаязыке когнитивной лингвистики: концепт как единица знания // Когнитивные исследования языка. 2011. Вып. IX. С. 23-32.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Виноградова С.Г.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Категориальные и субкатегориальные значения английских экзистенциальных глаголов в поэтическом тексте: автореф. дисс. …канд. филол. наук. Тамбов, 2002.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Философский словарь. М.: Издательство политической литературы, 1981.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Fauconnier 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Mental Spaces: Aspects of Meaning Construction in Natural Language. Cambridge: Cambridge University Press, 1994.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Handbook of Categorization in Cognitive Science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Ed. by H. Cohen, C. Lefevre. – Amsterdam et al: Elsevier, 2005.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литературы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инициалы, фамилия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(город, страна)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статьи,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 и ключевые слова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на английском языке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(см. образец ниже)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N.I. Petrova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(Moscow, Russia)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Lomonosov Moscow State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MENTAL SPACE INTEGRATION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[Abstract]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words: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concept…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y9qdOEVR0pT56r1z2KhuUPjtzA==">AMUW2mXVGlB6YdZ9WTBi0DB8lmxBDIjj10akd/Rap9J4+OvLBho+AYNVYdyj6acFxrRX9mr7bREV0uTa3q16gtmYfUtT234EwSYHb+0psvlkmwVvLAvWkSc=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2023-02-16T11:07:00Z</dcterms:created>
  <dc:creator>Пользователь</dc:creator>
</cp:coreProperties>
</file>